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附件</w:t>
      </w:r>
      <w:r>
        <w:rPr>
          <w:rFonts w:hint="eastAsia" w:ascii="宋体" w:hAnsi="宋体" w:eastAsia="宋体" w:cs="宋体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Cs w:val="32"/>
        </w:rPr>
        <w:t>：</w:t>
      </w:r>
    </w:p>
    <w:p>
      <w:pPr>
        <w:widowControl/>
        <w:spacing w:line="592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报价单</w:t>
      </w:r>
    </w:p>
    <w:p>
      <w:pPr>
        <w:widowControl/>
        <w:spacing w:line="592" w:lineRule="exact"/>
        <w:rPr>
          <w:rFonts w:hint="eastAsia" w:ascii="宋体" w:hAnsi="宋体" w:eastAsia="宋体" w:cs="宋体"/>
          <w:szCs w:val="32"/>
        </w:rPr>
      </w:pPr>
    </w:p>
    <w:p>
      <w:pPr>
        <w:widowControl/>
        <w:spacing w:line="592" w:lineRule="exact"/>
        <w:rPr>
          <w:rFonts w:hint="eastAsia" w:ascii="宋体" w:hAnsi="宋体" w:eastAsia="宋体" w:cs="宋体"/>
          <w:color w:val="FF0000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致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合肥市文化馆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  <w:lang w:eastAsia="zh-CN"/>
        </w:rPr>
        <w:t>（赖少其艺术馆）</w:t>
      </w:r>
      <w:r>
        <w:rPr>
          <w:rFonts w:hint="eastAsia" w:ascii="宋体" w:hAnsi="宋体" w:eastAsia="宋体" w:cs="宋体"/>
          <w:color w:val="FF0000"/>
          <w:sz w:val="28"/>
          <w:szCs w:val="28"/>
          <w:u w:val="single"/>
        </w:rPr>
        <w:t> </w:t>
      </w:r>
      <w:r>
        <w:rPr>
          <w:rFonts w:hint="eastAsia" w:ascii="宋体" w:hAnsi="宋体" w:eastAsia="宋体" w:cs="宋体"/>
          <w:color w:val="FF0000"/>
          <w:szCs w:val="32"/>
        </w:rPr>
        <w:t xml:space="preserve"> </w:t>
      </w:r>
    </w:p>
    <w:p>
      <w:pPr>
        <w:widowControl/>
        <w:spacing w:line="592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我公司已认真阅读了贵方发布的询价</w:t>
      </w:r>
      <w:r>
        <w:rPr>
          <w:rFonts w:hint="eastAsia" w:ascii="宋体" w:hAnsi="宋体" w:eastAsia="宋体" w:cs="宋体"/>
          <w:sz w:val="28"/>
          <w:szCs w:val="28"/>
        </w:rPr>
        <w:t>公告，接受贵方“询价须知”提出的各项要求，参与该项目报价。</w:t>
      </w:r>
    </w:p>
    <w:tbl>
      <w:tblPr>
        <w:tblStyle w:val="5"/>
        <w:tblW w:w="907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09"/>
        <w:gridCol w:w="1418"/>
        <w:gridCol w:w="850"/>
        <w:gridCol w:w="851"/>
        <w:gridCol w:w="99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spacing w:line="592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409" w:type="dxa"/>
            <w:vMerge w:val="restart"/>
            <w:noWrap w:val="0"/>
            <w:vAlign w:val="center"/>
          </w:tcPr>
          <w:p>
            <w:pPr>
              <w:widowControl/>
              <w:spacing w:line="592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（材料）名称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widowControl/>
              <w:spacing w:line="592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规格型号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或标准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/>
              <w:spacing w:line="592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数量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spacing w:line="592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</w:t>
            </w:r>
          </w:p>
        </w:tc>
        <w:tc>
          <w:tcPr>
            <w:tcW w:w="2693" w:type="dxa"/>
            <w:gridSpan w:val="2"/>
            <w:noWrap w:val="0"/>
            <w:vAlign w:val="top"/>
          </w:tcPr>
          <w:p>
            <w:pPr>
              <w:widowControl/>
              <w:spacing w:line="592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vMerge w:val="continue"/>
            <w:noWrap w:val="0"/>
            <w:vAlign w:val="top"/>
          </w:tcPr>
          <w:p>
            <w:pPr>
              <w:widowControl/>
              <w:spacing w:line="592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noWrap w:val="0"/>
            <w:vAlign w:val="top"/>
          </w:tcPr>
          <w:p>
            <w:pPr>
              <w:widowControl/>
              <w:spacing w:line="592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noWrap w:val="0"/>
            <w:vAlign w:val="top"/>
          </w:tcPr>
          <w:p>
            <w:pPr>
              <w:widowControl/>
              <w:spacing w:line="592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widowControl/>
              <w:spacing w:line="592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>
            <w:pPr>
              <w:widowControl/>
              <w:spacing w:line="592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592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单价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92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379" w:type="dxa"/>
            <w:gridSpan w:val="5"/>
            <w:noWrap w:val="0"/>
            <w:vAlign w:val="top"/>
          </w:tcPr>
          <w:p>
            <w:pPr>
              <w:widowControl/>
              <w:spacing w:line="592" w:lineRule="exact"/>
              <w:jc w:val="center"/>
              <w:rPr>
                <w:rFonts w:hint="eastAsia" w:ascii="宋体" w:hAnsi="宋体" w:eastAsia="宋体" w:cs="宋体"/>
                <w:b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Cs w:val="32"/>
              </w:rPr>
              <w:t>合计（万元）</w:t>
            </w:r>
          </w:p>
        </w:tc>
        <w:tc>
          <w:tcPr>
            <w:tcW w:w="2693" w:type="dxa"/>
            <w:gridSpan w:val="2"/>
            <w:noWrap w:val="0"/>
            <w:vAlign w:val="top"/>
          </w:tcPr>
          <w:p>
            <w:pPr>
              <w:widowControl/>
              <w:spacing w:line="592" w:lineRule="exact"/>
              <w:rPr>
                <w:rFonts w:hint="eastAsia" w:ascii="宋体" w:hAnsi="宋体" w:eastAsia="宋体" w:cs="宋体"/>
                <w:szCs w:val="32"/>
              </w:rPr>
            </w:pPr>
          </w:p>
        </w:tc>
      </w:tr>
    </w:tbl>
    <w:p>
      <w:pPr>
        <w:widowControl/>
        <w:spacing w:line="200" w:lineRule="exact"/>
        <w:jc w:val="left"/>
        <w:rPr>
          <w:rFonts w:hint="eastAsia" w:ascii="宋体" w:hAnsi="宋体" w:eastAsia="宋体" w:cs="宋体"/>
          <w:sz w:val="18"/>
          <w:szCs w:val="18"/>
        </w:rPr>
      </w:pPr>
    </w:p>
    <w:p>
      <w:pPr>
        <w:widowControl/>
        <w:spacing w:line="200" w:lineRule="exact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报价说明：  </w:t>
      </w:r>
    </w:p>
    <w:p>
      <w:pPr>
        <w:widowControl/>
        <w:spacing w:line="200" w:lineRule="exact"/>
        <w:ind w:firstLine="360" w:firstLineChars="20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1、报价中包含运输、安装、调试、售后服务、辅材和税费等全部费用。 </w:t>
      </w:r>
    </w:p>
    <w:p>
      <w:pPr>
        <w:widowControl/>
        <w:spacing w:line="200" w:lineRule="exact"/>
        <w:ind w:firstLine="360" w:firstLineChars="20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2、本报价单须加盖报价单位公章，否则作废单处理。  </w:t>
      </w:r>
    </w:p>
    <w:p>
      <w:pPr>
        <w:widowControl/>
        <w:spacing w:line="200" w:lineRule="exact"/>
        <w:ind w:firstLine="360" w:firstLineChars="20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3、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报</w:t>
      </w:r>
      <w:r>
        <w:rPr>
          <w:rFonts w:hint="eastAsia" w:ascii="宋体" w:hAnsi="宋体" w:eastAsia="宋体" w:cs="宋体"/>
          <w:sz w:val="18"/>
          <w:szCs w:val="18"/>
        </w:rPr>
        <w:t>价单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在规定时间内现场、邮递或扫描件</w:t>
      </w:r>
      <w:r>
        <w:rPr>
          <w:rFonts w:hint="eastAsia" w:ascii="宋体" w:hAnsi="宋体" w:eastAsia="宋体" w:cs="宋体"/>
          <w:sz w:val="18"/>
          <w:szCs w:val="18"/>
        </w:rPr>
        <w:t>送达。</w:t>
      </w:r>
    </w:p>
    <w:p>
      <w:pPr>
        <w:widowControl/>
        <w:spacing w:line="200" w:lineRule="exact"/>
        <w:ind w:firstLine="360" w:firstLineChars="20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4、报价单填写内容字迹必须工整，产品型号及配置要求不得修改，报价如需修改，须在改动处加盖本单位公章,否则作废单处理。  </w:t>
      </w:r>
    </w:p>
    <w:p>
      <w:pPr>
        <w:widowControl/>
        <w:spacing w:line="200" w:lineRule="exact"/>
        <w:ind w:firstLine="360" w:firstLineChars="20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 w:cs="宋体"/>
          <w:sz w:val="18"/>
          <w:szCs w:val="18"/>
        </w:rPr>
        <w:t>、采购单位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在规定时间内</w:t>
      </w:r>
      <w:r>
        <w:rPr>
          <w:rFonts w:hint="eastAsia" w:ascii="宋体" w:hAnsi="宋体" w:eastAsia="宋体" w:cs="宋体"/>
          <w:sz w:val="18"/>
          <w:szCs w:val="18"/>
        </w:rPr>
        <w:t>开拆报价单，按照符合采购需求、质量和服务相等且报价最低（低于市场平均价但不低于成本）的原则确定成交供应商，并将询价结果进行公示。</w:t>
      </w:r>
    </w:p>
    <w:p>
      <w:pPr>
        <w:widowControl/>
        <w:spacing w:line="200" w:lineRule="exact"/>
        <w:ind w:firstLine="360" w:firstLineChars="20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 w:cs="宋体"/>
          <w:sz w:val="18"/>
          <w:szCs w:val="18"/>
        </w:rPr>
        <w:t>、报价单也可另付，询价函中如有参考品牌，仅作为说明没有限制性，被询价供应商可以在报价表中选用替代标准，但这些替代标准要优于或相当于技术规格中要求的标准。</w:t>
      </w:r>
    </w:p>
    <w:p>
      <w:pPr>
        <w:widowControl/>
        <w:spacing w:line="200" w:lineRule="exact"/>
        <w:ind w:left="136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18"/>
          <w:szCs w:val="18"/>
        </w:rPr>
        <w:t>   </w:t>
      </w:r>
    </w:p>
    <w:p>
      <w:pPr>
        <w:widowControl/>
        <w:spacing w:line="592" w:lineRule="exact"/>
        <w:ind w:firstLine="5040" w:firstLineChars="18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供应商名称（盖章）：          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 填报日期：  年   月   日</w:t>
      </w:r>
    </w:p>
    <w:p/>
    <w:sectPr>
      <w:headerReference r:id="rId4" w:type="first"/>
      <w:headerReference r:id="rId3" w:type="even"/>
      <w:footerReference r:id="rId5" w:type="even"/>
      <w:pgSz w:w="11906" w:h="16838"/>
      <w:pgMar w:top="1440" w:right="1588" w:bottom="1440" w:left="1588" w:header="851" w:footer="1361" w:gutter="0"/>
      <w:cols w:space="720" w:num="1"/>
      <w:titlePg/>
      <w:docGrid w:type="linesAndChars" w:linePitch="5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仿宋_GB2312"/>
        <w:sz w:val="32"/>
      </w:rPr>
    </w:pPr>
    <w:r>
      <w:rPr>
        <w:rFonts w:ascii="仿宋_GB2312"/>
        <w:kern w:val="0"/>
        <w:sz w:val="32"/>
      </w:rPr>
      <w:t>-</w:t>
    </w:r>
    <w:r>
      <w:rPr>
        <w:rFonts w:ascii="仿宋_GB2312"/>
        <w:kern w:val="0"/>
        <w:sz w:val="32"/>
      </w:rPr>
      <w:fldChar w:fldCharType="begin"/>
    </w:r>
    <w:r>
      <w:rPr>
        <w:rFonts w:ascii="仿宋_GB2312"/>
        <w:kern w:val="0"/>
        <w:sz w:val="32"/>
      </w:rPr>
      <w:instrText xml:space="preserve"> PAGE </w:instrText>
    </w:r>
    <w:r>
      <w:rPr>
        <w:rFonts w:ascii="仿宋_GB2312"/>
        <w:kern w:val="0"/>
        <w:sz w:val="32"/>
      </w:rPr>
      <w:fldChar w:fldCharType="separate"/>
    </w:r>
    <w:r>
      <w:rPr>
        <w:rFonts w:ascii="仿宋_GB2312"/>
        <w:kern w:val="0"/>
        <w:sz w:val="32"/>
      </w:rPr>
      <w:t>4</w:t>
    </w:r>
    <w:r>
      <w:rPr>
        <w:rFonts w:ascii="仿宋_GB2312"/>
        <w:kern w:val="0"/>
        <w:sz w:val="32"/>
      </w:rPr>
      <w:fldChar w:fldCharType="end"/>
    </w:r>
    <w:r>
      <w:rPr>
        <w:rFonts w:ascii="仿宋_GB2312"/>
        <w:kern w:val="0"/>
        <w:sz w:val="32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8296A"/>
    <w:rsid w:val="1588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2026-01-27T02:58:00Z</dcterms:created>
  <dc:creator>Administrator</dc:creator>
  <cp:lastModifiedBy>Administrator</cp:lastModifiedBy>
  <dcterms:modified xsi:type="dcterms:W3CDTF">2026-01-27T02:58:59Z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